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21" w:rsidRPr="00CC0921" w:rsidRDefault="00CC0921" w:rsidP="00CC0921">
      <w:pPr>
        <w:pStyle w:val="font8"/>
        <w:jc w:val="both"/>
        <w:rPr>
          <w:rFonts w:ascii="Georgia" w:hAnsi="Georgia"/>
          <w:sz w:val="28"/>
          <w:szCs w:val="28"/>
        </w:rPr>
      </w:pPr>
      <w:r w:rsidRPr="00CC0921">
        <w:rPr>
          <w:rStyle w:val="color13"/>
          <w:rFonts w:ascii="Georgia" w:hAnsi="Georgia"/>
          <w:bCs/>
          <w:sz w:val="28"/>
          <w:szCs w:val="28"/>
        </w:rPr>
        <w:t>Prosa breve</w:t>
      </w:r>
    </w:p>
    <w:p w:rsidR="00CC0921" w:rsidRPr="00CC0921" w:rsidRDefault="00CC0921" w:rsidP="00CC0921">
      <w:pPr>
        <w:pStyle w:val="font8"/>
        <w:jc w:val="both"/>
        <w:rPr>
          <w:rFonts w:ascii="Georgia" w:hAnsi="Georgia"/>
          <w:sz w:val="28"/>
          <w:szCs w:val="28"/>
        </w:rPr>
      </w:pPr>
      <w:r w:rsidRPr="00CC0921">
        <w:rPr>
          <w:rStyle w:val="color27"/>
          <w:rFonts w:ascii="Georgia" w:hAnsi="Georgia"/>
          <w:bCs/>
          <w:sz w:val="28"/>
          <w:szCs w:val="28"/>
        </w:rPr>
        <w:t xml:space="preserve"> L’esistenza stessa di un genere come la prosa lirica parrebbe un ossimoro in termini, uno stile che sta a metà tra la poesia (parola ancorata, saldamente legata alla pagina e al ritmo) e il fluido scorrere delle parole da una riga all’altra, da un paragrafo all’altro, senza alcun rapporto apparente con la griglia tipografica. Se teniamo ferma però la definizione di Roman </w:t>
      </w:r>
      <w:proofErr w:type="spellStart"/>
      <w:r w:rsidRPr="00CC0921">
        <w:rPr>
          <w:rStyle w:val="color27"/>
          <w:rFonts w:ascii="Georgia" w:hAnsi="Georgia"/>
          <w:bCs/>
          <w:sz w:val="28"/>
          <w:szCs w:val="28"/>
        </w:rPr>
        <w:t>Jakobson</w:t>
      </w:r>
      <w:proofErr w:type="spellEnd"/>
      <w:r w:rsidRPr="00CC0921">
        <w:rPr>
          <w:rStyle w:val="color27"/>
          <w:rFonts w:ascii="Georgia" w:hAnsi="Georgia"/>
          <w:bCs/>
          <w:sz w:val="28"/>
          <w:szCs w:val="28"/>
        </w:rPr>
        <w:t xml:space="preserve"> sulla “funzione poetica”, cioè il ciclico ritornare del testo su se stesso (per mezzo di anafore, allitterazioni, echi di suono e di senso), non è difficile ipotizzare l’esistenza di un genere ibrido di poesia e di prosa. A questa sfida hanno risposto molti autori, negli ultimi due secoli almeno, e non dei minori: da Rimbaud a Montale, da </w:t>
      </w:r>
      <w:proofErr w:type="spellStart"/>
      <w:r w:rsidRPr="00CC0921">
        <w:rPr>
          <w:rStyle w:val="color27"/>
          <w:rFonts w:ascii="Georgia" w:hAnsi="Georgia"/>
          <w:bCs/>
          <w:sz w:val="28"/>
          <w:szCs w:val="28"/>
        </w:rPr>
        <w:t>Walser</w:t>
      </w:r>
      <w:proofErr w:type="spellEnd"/>
      <w:r w:rsidRPr="00CC0921">
        <w:rPr>
          <w:rStyle w:val="color27"/>
          <w:rFonts w:ascii="Georgia" w:hAnsi="Georgia"/>
          <w:bCs/>
          <w:sz w:val="28"/>
          <w:szCs w:val="28"/>
        </w:rPr>
        <w:t xml:space="preserve"> a </w:t>
      </w:r>
      <w:proofErr w:type="spellStart"/>
      <w:r w:rsidRPr="00CC0921">
        <w:rPr>
          <w:rStyle w:val="color27"/>
          <w:rFonts w:ascii="Georgia" w:hAnsi="Georgia"/>
          <w:bCs/>
          <w:sz w:val="28"/>
          <w:szCs w:val="28"/>
        </w:rPr>
        <w:t>Sbarbaro</w:t>
      </w:r>
      <w:proofErr w:type="spellEnd"/>
      <w:r w:rsidRPr="00CC0921">
        <w:rPr>
          <w:rStyle w:val="color27"/>
          <w:rFonts w:ascii="Georgia" w:hAnsi="Georgia"/>
          <w:bCs/>
          <w:sz w:val="28"/>
          <w:szCs w:val="28"/>
        </w:rPr>
        <w:t>, da Baudelaire a Cecchi. Una collana esplicitamente dedicata alla prosa breve non narrativa non è dunque una mosca bianca, bensì la continuazione di un discorso che pure partecipa al grande scorrere della letteratura occidentale e che ancora continua a dare buoni frutti.  </w:t>
      </w:r>
      <w:r w:rsidRPr="00CC0921">
        <w:rPr>
          <w:rStyle w:val="color27"/>
          <w:rFonts w:ascii="Georgia" w:hAnsi="Georgia"/>
          <w:bCs/>
          <w:i/>
          <w:iCs/>
          <w:sz w:val="28"/>
          <w:szCs w:val="28"/>
        </w:rPr>
        <w:t>(Pietro Montorfani)</w:t>
      </w:r>
    </w:p>
    <w:p w:rsidR="005C5166" w:rsidRPr="00CC0921" w:rsidRDefault="005C5166">
      <w:pPr>
        <w:rPr>
          <w:rFonts w:ascii="Georgia" w:hAnsi="Georgia"/>
          <w:sz w:val="28"/>
          <w:szCs w:val="28"/>
        </w:rPr>
      </w:pPr>
    </w:p>
    <w:sectPr w:rsidR="005C5166" w:rsidRPr="00CC0921" w:rsidSect="005C5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283"/>
  <w:characterSpacingControl w:val="doNotCompress"/>
  <w:compat/>
  <w:rsids>
    <w:rsidRoot w:val="00CC0921"/>
    <w:rsid w:val="00216A83"/>
    <w:rsid w:val="0029233A"/>
    <w:rsid w:val="005C5166"/>
    <w:rsid w:val="00C94271"/>
    <w:rsid w:val="00CC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CC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3">
    <w:name w:val="color_13"/>
    <w:basedOn w:val="Carpredefinitoparagrafo"/>
    <w:rsid w:val="00CC0921"/>
  </w:style>
  <w:style w:type="character" w:customStyle="1" w:styleId="color27">
    <w:name w:val="color_27"/>
    <w:basedOn w:val="Carpredefinitoparagrafo"/>
    <w:rsid w:val="00CC0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1</cp:revision>
  <dcterms:created xsi:type="dcterms:W3CDTF">2017-12-09T08:30:00Z</dcterms:created>
  <dcterms:modified xsi:type="dcterms:W3CDTF">2017-12-09T08:31:00Z</dcterms:modified>
</cp:coreProperties>
</file>