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B9EE" w14:textId="557ABD64" w:rsidR="00654722" w:rsidRDefault="00654722" w:rsidP="00654722">
      <w:pPr>
        <w:rPr>
          <w:b/>
          <w:bCs/>
        </w:rPr>
      </w:pPr>
      <w:r w:rsidRPr="00654722">
        <w:rPr>
          <w:b/>
          <w:bCs/>
        </w:rPr>
        <w:t>Anna Santoro, la scrittura come atto politico del femminile</w:t>
      </w:r>
    </w:p>
    <w:p w14:paraId="05592B54" w14:textId="6B15E77F" w:rsidR="00654722" w:rsidRDefault="00654722" w:rsidP="00654722">
      <w:r w:rsidRPr="00654722">
        <w:t>di Nadia Cavalera</w:t>
      </w:r>
    </w:p>
    <w:p w14:paraId="4FB5A1D6" w14:textId="77777777" w:rsidR="00654722" w:rsidRPr="00654722" w:rsidRDefault="00654722" w:rsidP="00654722"/>
    <w:p w14:paraId="3F50C3DD" w14:textId="2B63152E" w:rsidR="00654722" w:rsidRDefault="00654722" w:rsidP="00654722">
      <w:r>
        <w:t>Nella scrittura di Anna Santoro – poeta, narratrice, teorica e instancabile tessitrice di reti culturali – si avverte tutta la forza di una voce che non ha mai smesso di essere dissonante rispetto ai canoni dominanti, e sempre in consonanza profonda con il pensiero femminista. Ma non un femminismo astratto o dogmatico: quello di Santoro è un lavoro lento, concreto, che da decenni incide il reale con le sue domande radicali sulla parola, sul corpo, sulla memoria delle donne e sulla necessità di riscrivere la storia culturale a partire da ciò che è stato rimosso.</w:t>
      </w:r>
    </w:p>
    <w:p w14:paraId="1876DE6A" w14:textId="77777777" w:rsidR="00654722" w:rsidRDefault="00654722" w:rsidP="00654722">
      <w:r>
        <w:t xml:space="preserve">Un lavoro il cui percorso affonda le radici nella sua biografia intellettuale e militante: dagli anni Sessanta delle occupazioni e dei gruppi extraparlamentari fino alla fondazione de </w:t>
      </w:r>
      <w:r w:rsidRPr="00654722">
        <w:rPr>
          <w:i/>
          <w:iCs/>
        </w:rPr>
        <w:t>L’Araba Felice</w:t>
      </w:r>
      <w:r>
        <w:t xml:space="preserve">, associazione culturale nata nel 1984 a Napoli, vera fucina di sperimentazioni poetiche, di ricerca sulle scrittrici del passato, di performance vocali e progetti di lettura. Un laboratorio vivente dove la poesia si è fatta gesto, la voce si è fatta corpo, la scrittura si è fatta </w:t>
      </w:r>
      <w:proofErr w:type="spellStart"/>
      <w:r>
        <w:t>poiein</w:t>
      </w:r>
      <w:proofErr w:type="spellEnd"/>
      <w:r>
        <w:t>, forma di vita e di resistenza.</w:t>
      </w:r>
    </w:p>
    <w:p w14:paraId="233F35EB" w14:textId="3F4D4A57" w:rsidR="00654722" w:rsidRDefault="00654722" w:rsidP="00654722">
      <w:r>
        <w:t xml:space="preserve">Non si può leggere Santoro prescindendo da questa storia: la sua parola nasce dalla convinzione che il linguaggio – se abitato criticamente, se attraversato dalla soggettività femminile – possa ancora oggi generare spostamenti reali. </w:t>
      </w:r>
      <w:r w:rsidR="00B83E55">
        <w:t>Che evoca</w:t>
      </w:r>
      <w:r>
        <w:t xml:space="preserve"> chiaramente </w:t>
      </w:r>
      <w:r w:rsidR="00B83E55">
        <w:t>ne</w:t>
      </w:r>
      <w:r>
        <w:t xml:space="preserve">lla forma dei suoi versi, inquieta, talora prostrata, </w:t>
      </w:r>
      <w:r w:rsidR="00614C20">
        <w:t>non irr</w:t>
      </w:r>
      <w:r w:rsidR="00F46BFA">
        <w:t>e</w:t>
      </w:r>
      <w:r w:rsidR="00614C20">
        <w:t xml:space="preserve">gimentata, </w:t>
      </w:r>
      <w:r>
        <w:t>devia</w:t>
      </w:r>
      <w:r w:rsidR="00614C20">
        <w:t>nte</w:t>
      </w:r>
      <w:r>
        <w:t>, sempre razionale nelle sue stilizzazioni e contratture aperte</w:t>
      </w:r>
      <w:r w:rsidR="00614C20">
        <w:t>, e irruente nei suoi neologismi di parole che si accavallano per l’urgenza del dire</w:t>
      </w:r>
      <w:r>
        <w:t xml:space="preserve">. Ed è proprio questo il dono più grande della sua opera: ricordarci che scrivere, per una donna, è sempre anche </w:t>
      </w:r>
      <w:r w:rsidRPr="00B83E55">
        <w:rPr>
          <w:i/>
          <w:iCs/>
        </w:rPr>
        <w:t>riscriversi</w:t>
      </w:r>
      <w:r>
        <w:t>, rompere il silenzio, affermare una presenza irriducibile.</w:t>
      </w:r>
    </w:p>
    <w:p w14:paraId="4B042EB2" w14:textId="46CBE44C" w:rsidR="00654722" w:rsidRPr="00FD4BC7" w:rsidRDefault="00654722" w:rsidP="00FD4BC7">
      <w:pPr>
        <w:widowControl w:val="0"/>
        <w:tabs>
          <w:tab w:val="left" w:pos="2835"/>
          <w:tab w:val="left" w:pos="5103"/>
        </w:tabs>
        <w:spacing w:after="0" w:line="240" w:lineRule="auto"/>
        <w:ind w:right="-1"/>
        <w:rPr>
          <w:rFonts w:ascii="Verdana" w:eastAsia="Times New Roman" w:hAnsi="Verdana" w:cs="Times New Roman"/>
          <w:color w:val="FF0000"/>
          <w:lang w:eastAsia="it-IT"/>
        </w:rPr>
      </w:pPr>
      <w:r>
        <w:t>Ne è conferma l’ultima sua raccolta di poesie</w:t>
      </w:r>
      <w:r w:rsidR="00FD4BC7">
        <w:t xml:space="preserve"> dal </w:t>
      </w:r>
      <w:r w:rsidR="00FD4BC7" w:rsidRPr="00FD4BC7">
        <w:t>2017</w:t>
      </w:r>
      <w:r w:rsidR="00FD4BC7">
        <w:t xml:space="preserve">al </w:t>
      </w:r>
      <w:r w:rsidR="00FD4BC7" w:rsidRPr="00FD4BC7">
        <w:t>2024</w:t>
      </w:r>
      <w:r>
        <w:t xml:space="preserve">, </w:t>
      </w:r>
      <w:r w:rsidRPr="00654722">
        <w:rPr>
          <w:i/>
          <w:iCs/>
        </w:rPr>
        <w:t>Echi di slittamenti (forse) irreversibili</w:t>
      </w:r>
      <w:r>
        <w:t xml:space="preserve"> (</w:t>
      </w:r>
      <w:proofErr w:type="spellStart"/>
      <w:r>
        <w:t>Puntoacapo</w:t>
      </w:r>
      <w:proofErr w:type="spellEnd"/>
      <w:r>
        <w:t xml:space="preserve"> 2025), dove Anna Santoro costruisce una parola poetica che non si accontenta di nominare il mondo, ma lo attraversa – con lo sguardo, con il corpo, con la memoria, con la lingua. La scrittura nasce da un'urgenza insieme sensoriale e storica, capace di farsi luogo di resistenza etica, politica e femminile.</w:t>
      </w:r>
    </w:p>
    <w:p w14:paraId="7A803096" w14:textId="77777777" w:rsidR="00654722" w:rsidRDefault="00654722" w:rsidP="00654722">
      <w:r>
        <w:t>Ognuna delle cinque sezioni della raccolta – scandita da titoli densi di implicazioni – segna una soglia esperienziale, una diversa declinazione di ciò che significa vivere dentro il tempo, nel corpo e nella storia, tra le fenditure di ciò che si perde e di ciò che resta.</w:t>
      </w:r>
    </w:p>
    <w:p w14:paraId="22D4E71A" w14:textId="77777777" w:rsidR="00654722" w:rsidRDefault="00654722" w:rsidP="00654722">
      <w:r>
        <w:t>Il libro si apre con una dichiarazione di principio percettiva e ontologica: prima sono gli occhi. È da lì che parte la conoscenza, è da lì che si offre e si riceve la vita, in tutta la sua densità. Il corpo si fa centro della soggettività poetica:</w:t>
      </w:r>
    </w:p>
    <w:p w14:paraId="5CB2869E" w14:textId="77777777" w:rsidR="00654722" w:rsidRDefault="00654722" w:rsidP="00654722">
      <w:r>
        <w:t>«Se il mio corpo è io / se ciò che guardo / annuso e tocco / assaporo e ascolto / è sempre io».</w:t>
      </w:r>
    </w:p>
    <w:p w14:paraId="5EF97682" w14:textId="65F166E6" w:rsidR="00654722" w:rsidRDefault="00654722" w:rsidP="00654722">
      <w:r>
        <w:t>Non c’è distanza tra la vista e l’essere: lo sguardo è identità, è esposizione. Gli occhi sono memoria, ma anche apertura radicale verso l’altro e il mondo. La poesia nasce come testimonianza incarnata, rifiuto di ogni neutralità: vedere è prendersi carico, è resistere al silenzio e all’indifferenza.</w:t>
      </w:r>
      <w:r w:rsidR="00FC7CF9">
        <w:t xml:space="preserve"> </w:t>
      </w:r>
      <w:r w:rsidR="00FC7CF9">
        <w:br/>
      </w:r>
      <w:r w:rsidRPr="00FC7CF9">
        <w:rPr>
          <w:rFonts w:ascii="Times New Roman" w:hAnsi="Times New Roman" w:cs="Times New Roman"/>
        </w:rPr>
        <w:t xml:space="preserve">Ma lo sguardo non basta. Nella sezione successiva – </w:t>
      </w:r>
      <w:r w:rsidRPr="00FC7CF9">
        <w:rPr>
          <w:rFonts w:ascii="Times New Roman" w:hAnsi="Times New Roman" w:cs="Times New Roman"/>
          <w:i/>
          <w:iCs/>
        </w:rPr>
        <w:t>Mordo questa storia</w:t>
      </w:r>
      <w:r w:rsidRPr="00FC7CF9">
        <w:rPr>
          <w:rFonts w:ascii="Times New Roman" w:hAnsi="Times New Roman" w:cs="Times New Roman"/>
        </w:rPr>
        <w:t xml:space="preserve"> – la poesia si fa più </w:t>
      </w:r>
      <w:r w:rsidRPr="00FC7CF9">
        <w:rPr>
          <w:rFonts w:ascii="Times New Roman" w:hAnsi="Times New Roman" w:cs="Times New Roman"/>
        </w:rPr>
        <w:lastRenderedPageBreak/>
        <w:t>esplicitamente militante e storica</w:t>
      </w:r>
      <w:r w:rsidR="00FC7CF9">
        <w:rPr>
          <w:rFonts w:ascii="Times New Roman" w:hAnsi="Times New Roman" w:cs="Times New Roman"/>
        </w:rPr>
        <w:t>,</w:t>
      </w:r>
      <w:r w:rsidR="00FC7CF9" w:rsidRPr="00FC7CF9">
        <w:rPr>
          <w:rFonts w:ascii="Times New Roman" w:hAnsi="Times New Roman" w:cs="Times New Roman"/>
        </w:rPr>
        <w:t xml:space="preserve"> nella ricerca di </w:t>
      </w:r>
      <w:bookmarkStart w:id="0" w:name="_Hlk109295005"/>
      <w:r w:rsidR="00FC7CF9">
        <w:rPr>
          <w:rFonts w:ascii="Times New Roman" w:hAnsi="Times New Roman" w:cs="Times New Roman"/>
        </w:rPr>
        <w:t>luce:</w:t>
      </w:r>
      <w:r w:rsidR="00FC7CF9" w:rsidRPr="00FC7CF9">
        <w:rPr>
          <w:rFonts w:ascii="Times New Roman" w:hAnsi="Times New Roman" w:cs="Times New Roman"/>
        </w:rPr>
        <w:t xml:space="preserve"> «</w:t>
      </w:r>
      <w:r w:rsidR="00FC7CF9" w:rsidRPr="00FC7CF9">
        <w:rPr>
          <w:rFonts w:ascii="Times New Roman" w:hAnsi="Times New Roman" w:cs="Times New Roman"/>
          <w:color w:val="000000"/>
        </w:rPr>
        <w:t>Mordo questa storia e</w:t>
      </w:r>
      <w:bookmarkEnd w:id="0"/>
      <w:r w:rsidR="00FC7CF9" w:rsidRPr="00FC7CF9">
        <w:rPr>
          <w:rFonts w:ascii="Times New Roman" w:hAnsi="Times New Roman" w:cs="Times New Roman"/>
          <w:color w:val="000000"/>
        </w:rPr>
        <w:t xml:space="preserve"> aggiungo o strappo pezzi / a comporre il puzzle per un disegno di eventuale verità».</w:t>
      </w:r>
      <w:r w:rsidR="00FC7CF9">
        <w:br/>
      </w:r>
      <w:r>
        <w:t xml:space="preserve"> Non è solo osservazione, è intervento, masticazione della realtà, atto fisico e simbolico insieme. La Storia diventa corpo da affrontare, da interrogare, da ferire con la parola:</w:t>
      </w:r>
      <w:r w:rsidR="00FC7CF9">
        <w:br/>
      </w:r>
      <w:r>
        <w:t>«Ci trovammo in una Storia che / non ammetteva evoluzioni e / non lo capimmo / adolescenti / Solo più tardi assistemmo al sole / in piena notte colpire montagne di / lampadine rotte».</w:t>
      </w:r>
    </w:p>
    <w:p w14:paraId="23443FA8" w14:textId="77777777" w:rsidR="00654722" w:rsidRDefault="00654722" w:rsidP="00654722">
      <w:r>
        <w:t>Il linguaggio franto e visionario disegna la frustrazione di una generazione, lo spaesamento di fronte al fallimento delle promesse collettive. Ma la voce non si rassegna: morde per cercare senso, per ridare corpo alle genealogie negate, alle lotte oscurate, alle presenze marginalizzate. Santoro scrive dentro la storia, e con ciò sceglie una posizione.</w:t>
      </w:r>
    </w:p>
    <w:p w14:paraId="0C4ACF20" w14:textId="3B2B733C" w:rsidR="00654722" w:rsidRPr="001C34B6" w:rsidRDefault="00654722" w:rsidP="001C34B6">
      <w:pPr>
        <w:widowControl w:val="0"/>
        <w:spacing w:after="0" w:line="240" w:lineRule="auto"/>
        <w:ind w:right="-1"/>
        <w:rPr>
          <w:rFonts w:ascii="Times New Roman" w:hAnsi="Times New Roman" w:cs="Times New Roman"/>
          <w:color w:val="000000"/>
        </w:rPr>
      </w:pPr>
      <w:r>
        <w:t xml:space="preserve">Questa tensione tra personale e politica si concentra in modo più intimo nella sezione </w:t>
      </w:r>
      <w:r w:rsidRPr="00B83E55">
        <w:rPr>
          <w:i/>
          <w:iCs/>
        </w:rPr>
        <w:t>Vita che scortichi</w:t>
      </w:r>
      <w:r>
        <w:t>, dove la vita</w:t>
      </w:r>
      <w:r w:rsidR="00FC7CF9">
        <w:t>, «vita maligna</w:t>
      </w:r>
      <w:r w:rsidR="001C34B6" w:rsidRPr="001C34B6">
        <w:t>»</w:t>
      </w:r>
      <w:r w:rsidR="00FC7CF9">
        <w:t>,</w:t>
      </w:r>
      <w:r>
        <w:t xml:space="preserve"> è vissuta come esperienza a pelle viva, come successione di colpi che lasciano il segno. La scrittura qui è testimonianza della fatica del vivere</w:t>
      </w:r>
      <w:r w:rsidR="001C34B6">
        <w:t xml:space="preserve"> (</w:t>
      </w:r>
      <w:r w:rsidR="001C34B6" w:rsidRPr="001C34B6">
        <w:rPr>
          <w:rFonts w:ascii="Times New Roman" w:hAnsi="Times New Roman" w:cs="Times New Roman"/>
        </w:rPr>
        <w:t>«</w:t>
      </w:r>
      <w:r w:rsidR="001C34B6" w:rsidRPr="001C34B6">
        <w:rPr>
          <w:rFonts w:ascii="Times New Roman" w:hAnsi="Times New Roman" w:cs="Times New Roman"/>
          <w:color w:val="000000"/>
        </w:rPr>
        <w:t>I giorni scavano radici /</w:t>
      </w:r>
      <w:r w:rsidR="001C34B6">
        <w:rPr>
          <w:rFonts w:ascii="Times New Roman" w:hAnsi="Times New Roman" w:cs="Times New Roman"/>
          <w:color w:val="000000"/>
        </w:rPr>
        <w:t xml:space="preserve"> </w:t>
      </w:r>
      <w:r w:rsidR="001C34B6" w:rsidRPr="001C34B6">
        <w:rPr>
          <w:rFonts w:ascii="Times New Roman" w:hAnsi="Times New Roman" w:cs="Times New Roman"/>
          <w:color w:val="000000"/>
        </w:rPr>
        <w:t>le notti riempiono le</w:t>
      </w:r>
      <w:r w:rsidR="001C34B6">
        <w:rPr>
          <w:rFonts w:ascii="Times New Roman" w:hAnsi="Times New Roman" w:cs="Times New Roman"/>
          <w:color w:val="000000"/>
        </w:rPr>
        <w:t xml:space="preserve"> / </w:t>
      </w:r>
      <w:r w:rsidR="001C34B6" w:rsidRPr="001C34B6">
        <w:rPr>
          <w:rFonts w:ascii="Times New Roman" w:hAnsi="Times New Roman" w:cs="Times New Roman"/>
          <w:color w:val="000000"/>
        </w:rPr>
        <w:t>buche di ricordi»</w:t>
      </w:r>
      <w:r w:rsidR="001C34B6">
        <w:rPr>
          <w:rFonts w:ascii="Verdana" w:hAnsi="Verdana"/>
          <w:color w:val="000000"/>
        </w:rPr>
        <w:t xml:space="preserve">, </w:t>
      </w:r>
      <w:r>
        <w:t>soprattutto nella sua declinazione femminile: la cura, la rinuncia, la sopportazione, ma anche la dignità mai abdicata.</w:t>
      </w:r>
    </w:p>
    <w:p w14:paraId="2CF8AFDB" w14:textId="77777777" w:rsidR="00654722" w:rsidRDefault="00654722" w:rsidP="00654722">
      <w:r>
        <w:t>La poesia si fa carne che sente, respiro che persiste nonostante tutto, corpo che non si sottrae alla propria esposizione. Non ci sono ornamenti, solo una verità quotidiana, dolorosa e irriducibile.</w:t>
      </w:r>
    </w:p>
    <w:p w14:paraId="4A896F7B" w14:textId="3726CCFE" w:rsidR="00EB18A1" w:rsidRDefault="00EB18A1" w:rsidP="00EB18A1">
      <w:pPr>
        <w:widowControl w:val="0"/>
        <w:tabs>
          <w:tab w:val="left" w:pos="144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lang w:eastAsia="it-IT"/>
        </w:rPr>
      </w:pPr>
      <w:r>
        <w:t>C</w:t>
      </w:r>
      <w:r w:rsidR="00654722">
        <w:t xml:space="preserve">on </w:t>
      </w:r>
      <w:r w:rsidR="00654722" w:rsidRPr="001C34B6">
        <w:rPr>
          <w:i/>
          <w:iCs/>
        </w:rPr>
        <w:t>Non è pranzo di gala</w:t>
      </w:r>
      <w:r w:rsidR="00654722">
        <w:t>, Santoro rivendica apertamente il carattere scomodo e necessario della parola poetica. Riprendendo ironicamente la celebre frase maoista ("La rivoluzione non è un pranzo di gala; non è un'opera letteraria, un disegno, un ricamo; non la si può fare con altrettanta eleganza, tranquillità e delicatezza, o con altrettanta dolcezza, gentilezza, cortesia, riguardo e magnanimità. La rivoluzione è un'insurrezione, un atto di violenza con il quale una classe ne rovescia un'altra), denuncia ogni illusione estetica: la poesia – come la rivoluzione – non può essere gentile, né elegante, né indolore. Deve sporcarsi, disobbedire, urtare.</w:t>
      </w:r>
      <w:r>
        <w:br/>
      </w:r>
      <w:r w:rsidR="00654722">
        <w:t>Il tono si fa qui sarcastico, rabbioso, lucido: la poeta guarda al presente con disincanto ma senza resa, restituendo la frantumazione morale di una società votata al cinismo e alla disuguaglianza. La scrittura diventa spazio critico, urlo misurato contro le storture del potere, contro l'appiattimento dell'etica, contro la spettacolarizzazione della violenza.</w:t>
      </w:r>
      <w:r w:rsidR="001C34B6">
        <w:t xml:space="preserve"> Mentre persiste intatto l’amore per il creato: «</w:t>
      </w:r>
      <w:r w:rsidR="001C34B6" w:rsidRPr="001C34B6">
        <w:rPr>
          <w:rFonts w:ascii="Times New Roman" w:eastAsia="Times New Roman" w:hAnsi="Times New Roman" w:cs="Times New Roman"/>
          <w:color w:val="000000"/>
          <w:lang w:eastAsia="it-IT"/>
        </w:rPr>
        <w:t>ancora m’innamoro della vita</w:t>
      </w:r>
      <w:r w:rsidR="001C34B6">
        <w:t>»</w:t>
      </w:r>
      <w:r>
        <w:t xml:space="preserve">, </w:t>
      </w:r>
      <w:r w:rsidRPr="00EB18A1">
        <w:rPr>
          <w:rFonts w:ascii="Times New Roman" w:hAnsi="Times New Roman" w:cs="Times New Roman"/>
        </w:rPr>
        <w:t>«</w:t>
      </w:r>
      <w:r w:rsidRPr="00EB18A1">
        <w:rPr>
          <w:rFonts w:ascii="Times New Roman" w:eastAsia="Times New Roman" w:hAnsi="Times New Roman" w:cs="Times New Roman"/>
          <w:color w:val="000000"/>
          <w:lang w:eastAsia="it-IT"/>
        </w:rPr>
        <w:t>incantata mi perdo nel- / l’acqua e nel pensare»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22A9A007" w14:textId="1E2C7013" w:rsidR="00654722" w:rsidRPr="00EB18A1" w:rsidRDefault="00EB18A1" w:rsidP="00EB18A1">
      <w:pPr>
        <w:widowControl w:val="0"/>
        <w:tabs>
          <w:tab w:val="left" w:pos="144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P</w:t>
      </w:r>
      <w:r w:rsidRPr="00EB18A1">
        <w:rPr>
          <w:rFonts w:ascii="Times New Roman" w:eastAsia="Times New Roman" w:hAnsi="Times New Roman" w:cs="Times New Roman"/>
          <w:color w:val="000000"/>
          <w:lang w:eastAsia="it-IT"/>
        </w:rPr>
        <w:t xml:space="preserve">iù rarefatta,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e </w:t>
      </w:r>
      <w:r w:rsidRPr="00EB18A1">
        <w:rPr>
          <w:rFonts w:ascii="Times New Roman" w:eastAsia="Times New Roman" w:hAnsi="Times New Roman" w:cs="Times New Roman"/>
          <w:color w:val="000000"/>
          <w:lang w:eastAsia="it-IT"/>
        </w:rPr>
        <w:t>elegiaca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la sezione</w:t>
      </w:r>
      <w:r w:rsidR="00654722">
        <w:t xml:space="preserve"> </w:t>
      </w:r>
      <w:r w:rsidR="00654722" w:rsidRPr="00EB18A1">
        <w:rPr>
          <w:i/>
          <w:iCs/>
        </w:rPr>
        <w:t>Puntuale ti presenti</w:t>
      </w:r>
      <w:r>
        <w:t xml:space="preserve">. </w:t>
      </w:r>
      <w:r w:rsidR="001C62A8">
        <w:t>Dove</w:t>
      </w:r>
      <w:r w:rsidR="00654722">
        <w:t xml:space="preserve"> il dolore non cede mai al lirismo facile. Il “tu” che arriva, puntuale, è la morte, il lutto, ma anche il tempo che porta via, che sottrae.</w:t>
      </w:r>
    </w:p>
    <w:p w14:paraId="606CEEDA" w14:textId="2B7458C3" w:rsidR="00654722" w:rsidRPr="001C62A8" w:rsidRDefault="00654722" w:rsidP="00D437CE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404040"/>
          <w:lang w:eastAsia="it-IT"/>
        </w:rPr>
      </w:pPr>
      <w:r>
        <w:t xml:space="preserve">La parola poetica si piega a questa assenza, la abita, ne fa spazio della memoria e della fedeltà. Non si cerca consolazione: si accetta la mancanza e la si trascrive. Si tratta di scrivere nel vuoto, ma senza mai abbandonare la dignità del gesto. </w:t>
      </w:r>
      <w:r w:rsidR="001C62A8">
        <w:t xml:space="preserve"> </w:t>
      </w:r>
      <w:r>
        <w:t>Anche quando tutto si svuota, resta il rito della parola, come atto minimo di permanenza.</w:t>
      </w:r>
      <w:r w:rsidR="001C62A8">
        <w:t xml:space="preserve"> </w:t>
      </w:r>
      <w:r w:rsidR="001C62A8" w:rsidRPr="001C62A8">
        <w:rPr>
          <w:rFonts w:ascii="Times New Roman" w:hAnsi="Times New Roman" w:cs="Times New Roman"/>
        </w:rPr>
        <w:t xml:space="preserve">Anche futura: </w:t>
      </w:r>
      <w:r w:rsidR="001C62A8">
        <w:rPr>
          <w:rFonts w:ascii="Times New Roman" w:eastAsia="Times New Roman" w:hAnsi="Times New Roman" w:cs="Times New Roman"/>
          <w:color w:val="404040"/>
          <w:lang w:eastAsia="it-IT"/>
        </w:rPr>
        <w:t>«</w:t>
      </w:r>
      <w:r w:rsidR="001C62A8" w:rsidRPr="001C62A8">
        <w:rPr>
          <w:rFonts w:ascii="Times New Roman" w:eastAsia="Times New Roman" w:hAnsi="Times New Roman" w:cs="Times New Roman"/>
          <w:color w:val="404040"/>
          <w:lang w:eastAsia="it-IT"/>
        </w:rPr>
        <w:t>E chissà dove andrà questa testa / così piena / dove riprenderanno vita le / visioni / che lì sono catturate / come si manifesterà la mia allegria».</w:t>
      </w:r>
    </w:p>
    <w:p w14:paraId="4E1417E2" w14:textId="77777777" w:rsidR="00654722" w:rsidRDefault="00654722" w:rsidP="00654722">
      <w:r w:rsidRPr="001C62A8">
        <w:rPr>
          <w:rFonts w:ascii="Times New Roman" w:hAnsi="Times New Roman" w:cs="Times New Roman"/>
        </w:rPr>
        <w:t xml:space="preserve">A suggellare la raccolta con una estrema concentrazione l’appendice con i </w:t>
      </w:r>
      <w:proofErr w:type="spellStart"/>
      <w:r w:rsidRPr="001C62A8">
        <w:rPr>
          <w:rFonts w:ascii="Times New Roman" w:hAnsi="Times New Roman" w:cs="Times New Roman"/>
          <w:i/>
          <w:iCs/>
        </w:rPr>
        <w:t>Landays</w:t>
      </w:r>
      <w:proofErr w:type="spellEnd"/>
      <w:r>
        <w:t xml:space="preserve"> e gli </w:t>
      </w:r>
      <w:r w:rsidRPr="001C62A8">
        <w:rPr>
          <w:i/>
          <w:iCs/>
        </w:rPr>
        <w:t>Haiku</w:t>
      </w:r>
      <w:r>
        <w:t xml:space="preserve">. I </w:t>
      </w:r>
      <w:proofErr w:type="spellStart"/>
      <w:r>
        <w:t>Landays</w:t>
      </w:r>
      <w:proofErr w:type="spellEnd"/>
      <w:r>
        <w:t>, distici brevi e mordenti nati nella tradizione pashtun femminile, si trasformano in epigrammi di resistenza, laceranti e orgogliosi:</w:t>
      </w:r>
    </w:p>
    <w:p w14:paraId="73E50826" w14:textId="77777777" w:rsidR="00654722" w:rsidRDefault="00654722" w:rsidP="00654722">
      <w:r>
        <w:t>«rossa una mano sul fianco / bianca stupivi di tanta ferocia».</w:t>
      </w:r>
    </w:p>
    <w:p w14:paraId="34768BD9" w14:textId="77777777" w:rsidR="00654722" w:rsidRDefault="00654722" w:rsidP="00654722">
      <w:r>
        <w:t>Due soli versi per dire corpo, stupore, sangue, violenza. Due versi per dire il mondo.</w:t>
      </w:r>
    </w:p>
    <w:p w14:paraId="42DFC8FE" w14:textId="77777777" w:rsidR="00654722" w:rsidRDefault="00654722" w:rsidP="00654722">
      <w:r>
        <w:t>Gli Haiku, invece, rovesciano l’energia in una sospensione contemplativa:</w:t>
      </w:r>
    </w:p>
    <w:p w14:paraId="1E2E84DA" w14:textId="77777777" w:rsidR="00654722" w:rsidRDefault="00654722" w:rsidP="00654722">
      <w:r>
        <w:lastRenderedPageBreak/>
        <w:t>«Sul mio viso vento e pioggia / sogno calore e riposo / scrutando la notte».</w:t>
      </w:r>
    </w:p>
    <w:p w14:paraId="1FF419E1" w14:textId="3B5B814E" w:rsidR="00654722" w:rsidRDefault="00654722" w:rsidP="00654722">
      <w:r>
        <w:t>La poesia diventa qui soffio, paesaggio interiore riflesso nella natura, ma non smette di interrogare la realtà. È uno sguardo silenzioso e vigile, che raccoglie la fugacità delle cose per offrirle, senza commento, al pensiero.</w:t>
      </w:r>
      <w:r w:rsidR="001C62A8">
        <w:t xml:space="preserve"> Di chi ancora conosce l’incanto della vita.</w:t>
      </w:r>
    </w:p>
    <w:p w14:paraId="2C8FA727" w14:textId="77777777" w:rsidR="00720041" w:rsidRDefault="00720041" w:rsidP="00654722"/>
    <w:p w14:paraId="5B7E45B7" w14:textId="36706DE9" w:rsidR="00720041" w:rsidRDefault="00720041" w:rsidP="00654722"/>
    <w:sectPr w:rsidR="007200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22"/>
    <w:rsid w:val="000D4506"/>
    <w:rsid w:val="001C34B6"/>
    <w:rsid w:val="001C62A8"/>
    <w:rsid w:val="00315862"/>
    <w:rsid w:val="00614C20"/>
    <w:rsid w:val="00654722"/>
    <w:rsid w:val="00720041"/>
    <w:rsid w:val="00B83E55"/>
    <w:rsid w:val="00C7056F"/>
    <w:rsid w:val="00CA052D"/>
    <w:rsid w:val="00D437CE"/>
    <w:rsid w:val="00EB18A1"/>
    <w:rsid w:val="00EB62C7"/>
    <w:rsid w:val="00F46BFA"/>
    <w:rsid w:val="00FC7CF9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CF9"/>
  <w15:chartTrackingRefBased/>
  <w15:docId w15:val="{0925D401-8831-4136-B7D0-24713E45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4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4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4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4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4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4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4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4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4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4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4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4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47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47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47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47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47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4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4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47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47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47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4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47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4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Cavalera</dc:creator>
  <cp:keywords/>
  <dc:description/>
  <cp:lastModifiedBy>Anna Santoro</cp:lastModifiedBy>
  <cp:revision>20</cp:revision>
  <dcterms:created xsi:type="dcterms:W3CDTF">2025-07-02T15:54:00Z</dcterms:created>
  <dcterms:modified xsi:type="dcterms:W3CDTF">2025-07-04T11:54:00Z</dcterms:modified>
</cp:coreProperties>
</file>