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6F" w:rsidRPr="00D45A55" w:rsidRDefault="00990E6F" w:rsidP="00D45A55">
      <w:pPr>
        <w:jc w:val="both"/>
        <w:rPr>
          <w:rFonts w:ascii="Garamond" w:hAnsi="Garamond" w:cs="Garamond"/>
          <w:b/>
          <w:bCs/>
          <w:sz w:val="28"/>
          <w:szCs w:val="28"/>
        </w:rPr>
      </w:pPr>
      <w:r w:rsidRPr="00D45A55">
        <w:rPr>
          <w:b/>
          <w:bCs/>
          <w:sz w:val="28"/>
          <w:szCs w:val="28"/>
        </w:rPr>
        <w:t xml:space="preserve">Nota di </w:t>
      </w:r>
      <w:r w:rsidRPr="00D45A55">
        <w:rPr>
          <w:rFonts w:ascii="Garamond" w:hAnsi="Garamond" w:cs="Garamond"/>
          <w:b/>
          <w:bCs/>
          <w:sz w:val="28"/>
          <w:szCs w:val="28"/>
        </w:rPr>
        <w:t>lettura di Valeria Serofilli a “Punto di fuga” (puntoacapo Editrice 2014) di Marco Maggi</w:t>
      </w:r>
    </w:p>
    <w:p w:rsidR="00990E6F" w:rsidRPr="00D45A55" w:rsidRDefault="00990E6F" w:rsidP="001D009A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990E6F" w:rsidRPr="00D45A55" w:rsidRDefault="00990E6F" w:rsidP="001D009A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990E6F" w:rsidRPr="00D45A55" w:rsidRDefault="00990E6F" w:rsidP="00D45A55">
      <w:pPr>
        <w:pStyle w:val="NormalWeb"/>
        <w:spacing w:before="0" w:beforeAutospacing="0" w:after="0" w:afterAutospacing="0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Il Punto di fuga, a cui fa riferimento il titolo della recente pubblicazione di Maggi, è un punto ottico, un orientamento prospettico, una serie di coordinate visive. Ma è anche e forse soprattutto, un modo di guardare il mondo, un atteggiamento mentale.</w:t>
      </w:r>
      <w:r w:rsidRPr="00D45A55">
        <w:rPr>
          <w:rFonts w:ascii="Garamond" w:hAnsi="Garamond" w:cs="Garamond"/>
          <w:sz w:val="28"/>
          <w:szCs w:val="28"/>
        </w:rPr>
        <w:br/>
        <w:t>Maggi utilizza un linguaggio ricco di vocaboli ariosi, di impronta classica. Già questo è un modo per porsi a distanza, per uscire dalle traiettorie dirette ed immediate. Non per fuggire, però. O, almeno, non solo. L'autore pare volersi decentrare per guardare meglio, o per osservare in modo più accurato, meno convulso. A questo scopo i ritmi e le cadenze classiche a cui si è fatto cenno risultano adeguati e funzionali.</w:t>
      </w:r>
      <w:r w:rsidRPr="00D45A55">
        <w:rPr>
          <w:rFonts w:ascii="Garamond" w:hAnsi="Garamond" w:cs="Garamond"/>
          <w:sz w:val="28"/>
          <w:szCs w:val="28"/>
        </w:rPr>
        <w:br/>
        <w:t>L’autore osserva soprattutto un'addolorata malinconia. Ma con un atteggiamento mai lacerato e contrito, bensì con una schietta volontà di documentazione. Come un medico che osserva un sintomo, senza garantire panacee ma senza arrendersi a sentenze definitive e letali.</w:t>
      </w:r>
      <w:r w:rsidRPr="00D45A55">
        <w:rPr>
          <w:rFonts w:ascii="Garamond" w:hAnsi="Garamond" w:cs="Garamond"/>
          <w:sz w:val="28"/>
          <w:szCs w:val="28"/>
        </w:rPr>
        <w:br/>
        <w:t>La speranza tuttavia, in modo adeguato e coerente, non è mai predicata o dimostrata in modo diretto. È un'immagine descritta in modo quasi documentario, un fotogramma colto mentre si entra in un locale affollato o mentre si fugge via dal medesimo ambiente, dando un'ultima occhiata panoramica. Come nella poesia dedicata al “Fast food”, nel cui finale la speranza, amara ma tenace, è forse il barbone che entra per rubare un po' di caldo e di coca cola: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 xml:space="preserve">                                                                 (…)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Ognuno biascica per proprio conto,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i bimbi ed i grandi,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(…)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Si è tutti più soli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anche se in tanti: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lo sa bene quel barbone,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vicino alla porta,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entrato a carpirne un po’ di caldo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ed un sorso di coca.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br/>
        <w:t xml:space="preserve">È una poesia, quella di questo libro, basata su ambivalenze e consapevolezze di contrasti. </w:t>
      </w:r>
      <w:r w:rsidRPr="00D45A55">
        <w:rPr>
          <w:rFonts w:ascii="Garamond" w:hAnsi="Garamond" w:cs="Garamond"/>
          <w:sz w:val="28"/>
          <w:szCs w:val="28"/>
        </w:rPr>
        <w:br/>
        <w:t>Emblematica in quest'ottica è la poesia “Sguardi” di pagina 20. Vorremmo fermare le tracce dei nostri sguardi, arrestarle, imprimerle su un foglio. Ma non riconosciamo il nostro pensiero. "Ed è questa l'evasione/ dalla nostra condanna", conclude Maggi.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“Ci osserviamo tra noi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e gli sguardi lasciano tracce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come impronte digitali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sullo specchio dei nostri volti.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Vorremmo arrestarli,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trattenerli sul tampone d’inchiostro,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per imprimerli su un foglio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ma non riconosciamo il pensiero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Ed è questa l’evasione</w:t>
      </w:r>
    </w:p>
    <w:p w:rsidR="00990E6F" w:rsidRPr="00D45A55" w:rsidRDefault="00990E6F" w:rsidP="00D45A55">
      <w:pPr>
        <w:pStyle w:val="NormalWeb"/>
        <w:spacing w:before="0" w:beforeAutospacing="0" w:after="0" w:afterAutospacing="0"/>
        <w:jc w:val="center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t>dalla nostra condanna.”</w:t>
      </w:r>
    </w:p>
    <w:p w:rsidR="00990E6F" w:rsidRPr="00D45A55" w:rsidRDefault="00990E6F" w:rsidP="00D45A55">
      <w:pPr>
        <w:pStyle w:val="NormalWeb"/>
        <w:jc w:val="both"/>
        <w:rPr>
          <w:rFonts w:ascii="Garamond" w:hAnsi="Garamond" w:cs="Garamond"/>
          <w:sz w:val="28"/>
          <w:szCs w:val="28"/>
        </w:rPr>
      </w:pPr>
      <w:r w:rsidRPr="00D45A55">
        <w:rPr>
          <w:rFonts w:ascii="Garamond" w:hAnsi="Garamond" w:cs="Garamond"/>
          <w:sz w:val="28"/>
          <w:szCs w:val="28"/>
        </w:rPr>
        <w:br/>
        <w:t xml:space="preserve">Una poesia aspra, quella racchiusa in questo libro, sincera, aliena a facili compromessi. Indaga sul rapporto tra verità e menzogna, senso e assenza di senso. Tramite la ricerca di un </w:t>
      </w:r>
      <w:r w:rsidRPr="00D45A55">
        <w:rPr>
          <w:rFonts w:ascii="Garamond" w:hAnsi="Garamond" w:cs="Garamond"/>
          <w:i/>
          <w:iCs/>
          <w:sz w:val="28"/>
          <w:szCs w:val="28"/>
        </w:rPr>
        <w:t>punto di fuga</w:t>
      </w:r>
      <w:r w:rsidRPr="00D45A55">
        <w:rPr>
          <w:rFonts w:ascii="Garamond" w:hAnsi="Garamond" w:cs="Garamond"/>
          <w:sz w:val="28"/>
          <w:szCs w:val="28"/>
        </w:rPr>
        <w:t xml:space="preserve"> che è allo stesso tempo mirato alla difesa delle parti sensibili del corpo e della mente, e, sul fronte opposto, allo studio attento, presente, oggettivo, del materiale umano, i dati esistenti, la realtà,  con la poesia come sfondo, come meta.</w:t>
      </w:r>
    </w:p>
    <w:p w:rsidR="00990E6F" w:rsidRPr="00D45A55" w:rsidRDefault="00990E6F" w:rsidP="00D45A55">
      <w:pPr>
        <w:pStyle w:val="standard"/>
        <w:spacing w:after="50"/>
        <w:rPr>
          <w:rFonts w:ascii="Garamond" w:hAnsi="Garamond" w:cs="Garamond"/>
          <w:b/>
          <w:bCs/>
          <w:sz w:val="28"/>
          <w:szCs w:val="28"/>
        </w:rPr>
      </w:pPr>
    </w:p>
    <w:p w:rsidR="00990E6F" w:rsidRDefault="00990E6F" w:rsidP="00D45A55">
      <w:pPr>
        <w:pStyle w:val="standard"/>
        <w:spacing w:after="50"/>
        <w:jc w:val="right"/>
        <w:rPr>
          <w:rFonts w:ascii="Garamond" w:hAnsi="Garamond" w:cs="Garamond"/>
          <w:i/>
          <w:iCs/>
          <w:sz w:val="28"/>
          <w:szCs w:val="28"/>
        </w:rPr>
      </w:pPr>
    </w:p>
    <w:p w:rsidR="00990E6F" w:rsidRPr="00D45A55" w:rsidRDefault="00990E6F" w:rsidP="00D45A55">
      <w:pPr>
        <w:pStyle w:val="standard"/>
        <w:spacing w:after="50"/>
        <w:jc w:val="right"/>
        <w:rPr>
          <w:rFonts w:ascii="Garamond" w:hAnsi="Garamond" w:cs="Garamond"/>
          <w:i/>
          <w:iCs/>
          <w:sz w:val="28"/>
          <w:szCs w:val="28"/>
        </w:rPr>
      </w:pPr>
      <w:r w:rsidRPr="00D45A55">
        <w:rPr>
          <w:rFonts w:ascii="Garamond" w:hAnsi="Garamond" w:cs="Garamond"/>
          <w:i/>
          <w:iCs/>
          <w:sz w:val="28"/>
          <w:szCs w:val="28"/>
        </w:rPr>
        <w:t>Valeria Serofilli</w:t>
      </w:r>
    </w:p>
    <w:p w:rsidR="00990E6F" w:rsidRPr="00D45A55" w:rsidRDefault="00990E6F" w:rsidP="00D45A55">
      <w:pPr>
        <w:pStyle w:val="standard"/>
        <w:spacing w:after="50"/>
        <w:rPr>
          <w:rFonts w:ascii="Garamond" w:hAnsi="Garamond" w:cs="Garamond"/>
          <w:b/>
          <w:bCs/>
          <w:sz w:val="28"/>
          <w:szCs w:val="28"/>
        </w:rPr>
      </w:pPr>
    </w:p>
    <w:p w:rsidR="00990E6F" w:rsidRPr="00D45A55" w:rsidRDefault="00990E6F" w:rsidP="00C31F64">
      <w:pPr>
        <w:pStyle w:val="standard"/>
        <w:spacing w:after="50"/>
        <w:rPr>
          <w:rFonts w:ascii="Garamond" w:hAnsi="Garamond" w:cs="Garamond"/>
          <w:b/>
          <w:bCs/>
          <w:sz w:val="28"/>
          <w:szCs w:val="28"/>
        </w:rPr>
      </w:pPr>
    </w:p>
    <w:p w:rsidR="00990E6F" w:rsidRPr="00D45A55" w:rsidRDefault="00990E6F" w:rsidP="00C31F64">
      <w:pPr>
        <w:pStyle w:val="standard"/>
        <w:spacing w:after="50"/>
        <w:rPr>
          <w:rFonts w:ascii="Garamond" w:hAnsi="Garamond" w:cs="Garamond"/>
          <w:b/>
          <w:bCs/>
          <w:color w:val="000080"/>
          <w:sz w:val="28"/>
          <w:szCs w:val="28"/>
        </w:rPr>
      </w:pPr>
    </w:p>
    <w:p w:rsidR="00990E6F" w:rsidRPr="00F703FD" w:rsidRDefault="00990E6F" w:rsidP="00C31F64">
      <w:pPr>
        <w:pStyle w:val="standard"/>
        <w:spacing w:after="120"/>
        <w:rPr>
          <w:rFonts w:ascii="Garamond" w:hAnsi="Garamond" w:cs="Garamond"/>
          <w:color w:val="000080"/>
          <w:sz w:val="28"/>
          <w:szCs w:val="28"/>
        </w:rPr>
      </w:pPr>
    </w:p>
    <w:p w:rsidR="00990E6F" w:rsidRPr="00F703FD" w:rsidRDefault="00990E6F" w:rsidP="00C31F64">
      <w:pPr>
        <w:spacing w:after="120" w:line="240" w:lineRule="auto"/>
        <w:rPr>
          <w:rFonts w:ascii="Garamond" w:hAnsi="Garamond" w:cs="Garamond"/>
          <w:sz w:val="28"/>
          <w:szCs w:val="28"/>
        </w:rPr>
      </w:pPr>
    </w:p>
    <w:sectPr w:rsidR="00990E6F" w:rsidRPr="00F703FD" w:rsidSect="00CD6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562"/>
    <w:rsid w:val="001065B9"/>
    <w:rsid w:val="001A3B8C"/>
    <w:rsid w:val="001D009A"/>
    <w:rsid w:val="00247B17"/>
    <w:rsid w:val="00323702"/>
    <w:rsid w:val="003E01DF"/>
    <w:rsid w:val="0057427E"/>
    <w:rsid w:val="005C43A5"/>
    <w:rsid w:val="00797B1B"/>
    <w:rsid w:val="008C4E3E"/>
    <w:rsid w:val="008E38C0"/>
    <w:rsid w:val="00990E6F"/>
    <w:rsid w:val="00AC0EEA"/>
    <w:rsid w:val="00AE2FE3"/>
    <w:rsid w:val="00BA706F"/>
    <w:rsid w:val="00C31F64"/>
    <w:rsid w:val="00C54C00"/>
    <w:rsid w:val="00C62BAD"/>
    <w:rsid w:val="00CD696A"/>
    <w:rsid w:val="00CF5E51"/>
    <w:rsid w:val="00D16464"/>
    <w:rsid w:val="00D45A55"/>
    <w:rsid w:val="00E35DFA"/>
    <w:rsid w:val="00E86562"/>
    <w:rsid w:val="00EC0C5D"/>
    <w:rsid w:val="00EC4C44"/>
    <w:rsid w:val="00F32C5E"/>
    <w:rsid w:val="00F703FD"/>
    <w:rsid w:val="00FA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E86562"/>
    <w:pPr>
      <w:spacing w:after="47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E86562"/>
    <w:rPr>
      <w:i/>
      <w:iCs/>
    </w:rPr>
  </w:style>
  <w:style w:type="paragraph" w:styleId="NormalWeb">
    <w:name w:val="Normal (Web)"/>
    <w:basedOn w:val="Normal"/>
    <w:uiPriority w:val="99"/>
    <w:semiHidden/>
    <w:rsid w:val="00BA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48678">
      <w:marLeft w:val="127"/>
      <w:marRight w:val="127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426</Words>
  <Characters>2432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dirmam1</dc:creator>
  <cp:keywords/>
  <dc:description/>
  <cp:lastModifiedBy>.</cp:lastModifiedBy>
  <cp:revision>10</cp:revision>
  <dcterms:created xsi:type="dcterms:W3CDTF">2013-12-20T17:16:00Z</dcterms:created>
  <dcterms:modified xsi:type="dcterms:W3CDTF">2014-11-24T15:43:00Z</dcterms:modified>
</cp:coreProperties>
</file>